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8072" w14:textId="01B5F3FC" w:rsidR="00C843E7" w:rsidRDefault="00595E78">
      <w:pPr>
        <w:pStyle w:val="Title"/>
        <w:jc w:val="left"/>
        <w:rPr>
          <w:rFonts w:ascii="Oxford" w:hAnsi="Oxford"/>
          <w:i/>
          <w:sz w:val="20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1" wp14:anchorId="21FE351F" wp14:editId="3048B430">
            <wp:simplePos x="0" y="0"/>
            <wp:positionH relativeFrom="column">
              <wp:posOffset>3019425</wp:posOffset>
            </wp:positionH>
            <wp:positionV relativeFrom="page">
              <wp:posOffset>451485</wp:posOffset>
            </wp:positionV>
            <wp:extent cx="740410" cy="728345"/>
            <wp:effectExtent l="0" t="0" r="254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73B">
        <w:rPr>
          <w:rFonts w:ascii="Oxford" w:hAnsi="Oxford"/>
          <w:i/>
          <w:sz w:val="20"/>
          <w:u w:val="none"/>
        </w:rPr>
        <w:t>Tropic Town</w:t>
      </w:r>
      <w:r w:rsidR="00A7073B">
        <w:rPr>
          <w:rFonts w:ascii="Oxford" w:hAnsi="Oxford"/>
          <w:i/>
          <w:sz w:val="20"/>
          <w:u w:val="none"/>
        </w:rPr>
        <w:tab/>
      </w:r>
      <w:r w:rsidR="00A7073B">
        <w:rPr>
          <w:rFonts w:ascii="Oxford" w:hAnsi="Oxford"/>
          <w:i/>
          <w:sz w:val="20"/>
          <w:u w:val="none"/>
        </w:rPr>
        <w:tab/>
      </w:r>
      <w:r w:rsidR="00A7073B">
        <w:rPr>
          <w:rFonts w:ascii="Oxford" w:hAnsi="Oxford"/>
          <w:i/>
          <w:sz w:val="20"/>
          <w:u w:val="none"/>
        </w:rPr>
        <w:tab/>
      </w:r>
      <w:r w:rsidR="00A7073B">
        <w:rPr>
          <w:rFonts w:ascii="Oxford" w:hAnsi="Oxford"/>
          <w:i/>
          <w:sz w:val="20"/>
          <w:u w:val="none"/>
        </w:rPr>
        <w:tab/>
      </w:r>
      <w:r w:rsidR="00A7073B">
        <w:rPr>
          <w:rFonts w:ascii="Oxford" w:hAnsi="Oxford"/>
          <w:i/>
          <w:sz w:val="20"/>
          <w:u w:val="none"/>
        </w:rPr>
        <w:tab/>
      </w:r>
      <w:r w:rsidR="00A7073B">
        <w:rPr>
          <w:rFonts w:ascii="Oxford" w:hAnsi="Oxford"/>
          <w:i/>
          <w:sz w:val="20"/>
          <w:u w:val="none"/>
        </w:rPr>
        <w:tab/>
      </w:r>
      <w:r w:rsidR="00A7073B">
        <w:rPr>
          <w:rFonts w:ascii="Oxford" w:hAnsi="Oxford"/>
          <w:i/>
          <w:sz w:val="20"/>
          <w:u w:val="none"/>
        </w:rPr>
        <w:tab/>
      </w:r>
      <w:r w:rsidR="00A7073B">
        <w:rPr>
          <w:rFonts w:ascii="Oxford" w:hAnsi="Oxford"/>
          <w:i/>
          <w:sz w:val="20"/>
          <w:u w:val="none"/>
        </w:rPr>
        <w:tab/>
      </w:r>
      <w:r w:rsidR="00A7073B">
        <w:rPr>
          <w:rFonts w:ascii="Oxford" w:hAnsi="Oxford"/>
          <w:i/>
          <w:sz w:val="20"/>
          <w:u w:val="none"/>
        </w:rPr>
        <w:tab/>
      </w:r>
      <w:r w:rsidR="007803E3">
        <w:rPr>
          <w:rFonts w:ascii="Oxford" w:hAnsi="Oxford"/>
          <w:i/>
          <w:sz w:val="20"/>
          <w:u w:val="none"/>
        </w:rPr>
        <w:tab/>
        <w:t xml:space="preserve">    Mayor </w:t>
      </w:r>
      <w:r w:rsidR="00C176B6">
        <w:rPr>
          <w:rFonts w:ascii="Oxford" w:hAnsi="Oxford"/>
          <w:i/>
          <w:sz w:val="20"/>
          <w:u w:val="none"/>
        </w:rPr>
        <w:t>Travis LeFevre</w:t>
      </w:r>
    </w:p>
    <w:p w14:paraId="18134C6A" w14:textId="77777777" w:rsidR="00C843E7" w:rsidRDefault="007803E3">
      <w:pPr>
        <w:pStyle w:val="Title"/>
        <w:jc w:val="left"/>
        <w:rPr>
          <w:rFonts w:ascii="Oxford" w:hAnsi="Oxford"/>
          <w:b/>
          <w:i/>
          <w:sz w:val="20"/>
          <w:u w:val="none"/>
        </w:rPr>
      </w:pPr>
      <w:r>
        <w:rPr>
          <w:rFonts w:ascii="Oxford" w:hAnsi="Oxford"/>
          <w:i/>
          <w:sz w:val="20"/>
          <w:u w:val="none"/>
        </w:rPr>
        <w:t>PO Box 130</w:t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  <w:t xml:space="preserve">              </w:t>
      </w:r>
      <w:r w:rsidR="00A7073B">
        <w:rPr>
          <w:rFonts w:ascii="Oxford" w:hAnsi="Oxford"/>
          <w:i/>
          <w:sz w:val="20"/>
          <w:u w:val="none"/>
        </w:rPr>
        <w:t>Council Members</w:t>
      </w:r>
    </w:p>
    <w:p w14:paraId="37673E6C" w14:textId="5B8C641A" w:rsidR="00595E78" w:rsidRDefault="00602EBE">
      <w:pPr>
        <w:pStyle w:val="Title"/>
        <w:jc w:val="left"/>
        <w:rPr>
          <w:rFonts w:ascii="Oxford" w:hAnsi="Oxford"/>
          <w:i/>
          <w:sz w:val="20"/>
          <w:u w:val="none"/>
        </w:rPr>
      </w:pPr>
      <w:r>
        <w:rPr>
          <w:rFonts w:ascii="Oxford" w:hAnsi="Oxford"/>
          <w:i/>
          <w:sz w:val="20"/>
          <w:u w:val="none"/>
        </w:rPr>
        <w:t>20 North Main</w:t>
      </w:r>
      <w:r w:rsidR="00410540">
        <w:rPr>
          <w:rFonts w:ascii="Oxford" w:hAnsi="Oxford"/>
          <w:i/>
          <w:sz w:val="20"/>
          <w:u w:val="none"/>
        </w:rPr>
        <w:t xml:space="preserve"> * Tropic UT  84776</w:t>
      </w:r>
      <w:r w:rsidR="00410540">
        <w:rPr>
          <w:rFonts w:ascii="Oxford" w:hAnsi="Oxford"/>
          <w:i/>
          <w:sz w:val="20"/>
          <w:u w:val="none"/>
        </w:rPr>
        <w:tab/>
      </w:r>
      <w:r w:rsidR="00410540">
        <w:rPr>
          <w:rFonts w:ascii="Oxford" w:hAnsi="Oxford"/>
          <w:i/>
          <w:sz w:val="20"/>
          <w:u w:val="none"/>
        </w:rPr>
        <w:tab/>
      </w:r>
      <w:r w:rsidR="00410540">
        <w:rPr>
          <w:rFonts w:ascii="Oxford" w:hAnsi="Oxford"/>
          <w:i/>
          <w:sz w:val="20"/>
          <w:u w:val="none"/>
        </w:rPr>
        <w:tab/>
      </w:r>
      <w:r w:rsidR="00410540">
        <w:rPr>
          <w:rFonts w:ascii="Oxford" w:hAnsi="Oxford"/>
          <w:i/>
          <w:sz w:val="20"/>
          <w:u w:val="none"/>
        </w:rPr>
        <w:tab/>
      </w:r>
      <w:r w:rsidR="00410540">
        <w:rPr>
          <w:rFonts w:ascii="Oxford" w:hAnsi="Oxford"/>
          <w:i/>
          <w:sz w:val="20"/>
          <w:u w:val="none"/>
        </w:rPr>
        <w:tab/>
      </w:r>
      <w:r w:rsidR="00410540">
        <w:rPr>
          <w:rFonts w:ascii="Oxford" w:hAnsi="Oxford"/>
          <w:i/>
          <w:sz w:val="20"/>
          <w:u w:val="none"/>
        </w:rPr>
        <w:tab/>
        <w:t xml:space="preserve">          </w:t>
      </w:r>
      <w:r>
        <w:rPr>
          <w:rFonts w:ascii="Oxford" w:hAnsi="Oxford"/>
          <w:i/>
          <w:sz w:val="20"/>
          <w:u w:val="none"/>
        </w:rPr>
        <w:tab/>
      </w:r>
      <w:r w:rsidR="00814029">
        <w:rPr>
          <w:rFonts w:ascii="Oxford" w:hAnsi="Oxford"/>
          <w:i/>
          <w:sz w:val="20"/>
          <w:u w:val="none"/>
        </w:rPr>
        <w:t xml:space="preserve">            Merrilee Mecham</w:t>
      </w:r>
      <w:r w:rsidR="00595E78">
        <w:rPr>
          <w:rFonts w:ascii="Oxford" w:hAnsi="Oxford"/>
          <w:i/>
          <w:sz w:val="20"/>
          <w:u w:val="none"/>
        </w:rPr>
        <w:t xml:space="preserve"> * Gene Anderson</w:t>
      </w:r>
    </w:p>
    <w:p w14:paraId="0ED28CC1" w14:textId="403B945E" w:rsidR="00C843E7" w:rsidRDefault="00A7073B">
      <w:pPr>
        <w:pStyle w:val="Title"/>
        <w:jc w:val="left"/>
        <w:rPr>
          <w:rFonts w:ascii="Oxford" w:hAnsi="Oxford"/>
          <w:i/>
          <w:sz w:val="20"/>
          <w:u w:val="none"/>
        </w:rPr>
      </w:pPr>
      <w:r>
        <w:rPr>
          <w:rFonts w:ascii="Oxford" w:hAnsi="Oxford"/>
          <w:i/>
          <w:sz w:val="20"/>
          <w:u w:val="none"/>
        </w:rPr>
        <w:t>435-679-8713 * Fax 435-679-8505</w:t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>
        <w:rPr>
          <w:rFonts w:ascii="Oxford" w:hAnsi="Oxford"/>
          <w:i/>
          <w:sz w:val="20"/>
          <w:u w:val="none"/>
        </w:rPr>
        <w:tab/>
      </w:r>
      <w:r w:rsidR="00814029">
        <w:rPr>
          <w:rFonts w:ascii="Oxford" w:hAnsi="Oxford"/>
          <w:i/>
          <w:sz w:val="20"/>
          <w:u w:val="none"/>
        </w:rPr>
        <w:t xml:space="preserve">           </w:t>
      </w:r>
      <w:r w:rsidR="00C176B6">
        <w:rPr>
          <w:rFonts w:ascii="Oxford" w:hAnsi="Oxford"/>
          <w:i/>
          <w:sz w:val="20"/>
          <w:u w:val="none"/>
        </w:rPr>
        <w:t>Sydney Lamas</w:t>
      </w:r>
      <w:r w:rsidR="00595E78">
        <w:rPr>
          <w:rFonts w:ascii="Oxford" w:hAnsi="Oxford"/>
          <w:i/>
          <w:sz w:val="20"/>
          <w:u w:val="none"/>
        </w:rPr>
        <w:t xml:space="preserve"> * Michael</w:t>
      </w:r>
      <w:r w:rsidR="00C176B6">
        <w:rPr>
          <w:rFonts w:ascii="Oxford" w:hAnsi="Oxford"/>
          <w:i/>
          <w:sz w:val="20"/>
          <w:u w:val="none"/>
        </w:rPr>
        <w:t xml:space="preserve"> Ahlstrom</w:t>
      </w:r>
      <w:r w:rsidR="00595E78">
        <w:rPr>
          <w:rFonts w:ascii="Oxford" w:hAnsi="Oxford"/>
          <w:i/>
          <w:sz w:val="20"/>
          <w:u w:val="none"/>
        </w:rPr>
        <w:t xml:space="preserve"> </w:t>
      </w:r>
    </w:p>
    <w:p w14:paraId="3E6E8195" w14:textId="77777777" w:rsidR="007803E3" w:rsidRPr="007803E3" w:rsidRDefault="007803E3">
      <w:pPr>
        <w:pStyle w:val="Title"/>
        <w:jc w:val="left"/>
        <w:rPr>
          <w:rFonts w:ascii="Oxford" w:hAnsi="Oxford"/>
          <w:i/>
          <w:sz w:val="20"/>
          <w:u w:val="none"/>
        </w:rPr>
      </w:pPr>
      <w:r>
        <w:rPr>
          <w:rFonts w:ascii="Oxford" w:hAnsi="Oxford"/>
          <w:i/>
          <w:sz w:val="20"/>
          <w:u w:val="none"/>
        </w:rPr>
        <w:t>townoftropicut.gov</w:t>
      </w:r>
    </w:p>
    <w:p w14:paraId="306E172F" w14:textId="77777777" w:rsidR="00C843E7" w:rsidRDefault="00C843E7"/>
    <w:p w14:paraId="0A7C28B0" w14:textId="77777777" w:rsidR="00C843E7" w:rsidRDefault="00C843E7" w:rsidP="00410540">
      <w:pPr>
        <w:jc w:val="center"/>
      </w:pPr>
    </w:p>
    <w:p w14:paraId="5831ADC5" w14:textId="77777777" w:rsidR="00410540" w:rsidRDefault="00410540"/>
    <w:p w14:paraId="04E44380" w14:textId="77777777" w:rsidR="00C843E7" w:rsidRDefault="00C843E7" w:rsidP="00410540">
      <w:pPr>
        <w:jc w:val="center"/>
      </w:pPr>
    </w:p>
    <w:p w14:paraId="2D6ECB73" w14:textId="77777777" w:rsidR="00EA579B" w:rsidRPr="00624A7F" w:rsidRDefault="00EA579B" w:rsidP="00624A7F">
      <w:pPr>
        <w:pStyle w:val="NormalWeb"/>
        <w:spacing w:before="0" w:beforeAutospacing="0" w:after="0" w:afterAutospacing="0"/>
        <w:jc w:val="center"/>
        <w:rPr>
          <w:b/>
          <w:bCs/>
          <w:color w:val="EE0000"/>
          <w:sz w:val="28"/>
          <w:szCs w:val="28"/>
        </w:rPr>
      </w:pPr>
      <w:r w:rsidRPr="00624A7F">
        <w:rPr>
          <w:rFonts w:ascii="Arial" w:hAnsi="Arial" w:cs="Arial"/>
          <w:b/>
          <w:bCs/>
          <w:color w:val="EE0000"/>
          <w:sz w:val="28"/>
          <w:szCs w:val="28"/>
        </w:rPr>
        <w:t>Fire Restriction Order</w:t>
      </w:r>
    </w:p>
    <w:p w14:paraId="0E7FB380" w14:textId="77777777" w:rsidR="00EA579B" w:rsidRDefault="00EA579B" w:rsidP="00EA579B"/>
    <w:p w14:paraId="5415FC3B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Due to current and forecasted weather conditions coupled with the extremely dry</w:t>
      </w:r>
    </w:p>
    <w:p w14:paraId="6A7A4F41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conditions, it has been determined that measures must be taken to prevent the ignition of</w:t>
      </w:r>
    </w:p>
    <w:p w14:paraId="713F5910" w14:textId="4ACF731F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forest and rangeland fires. Therefore, Tropic Town has prohibited the following</w:t>
      </w:r>
    </w:p>
    <w:p w14:paraId="26489C99" w14:textId="77777777" w:rsidR="00EA579B" w:rsidRDefault="00EA579B" w:rsidP="00EA57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acts in the areas described:</w:t>
      </w:r>
    </w:p>
    <w:p w14:paraId="1B859E03" w14:textId="77777777" w:rsidR="00624A7F" w:rsidRDefault="00624A7F" w:rsidP="00EA579B">
      <w:pPr>
        <w:pStyle w:val="NormalWeb"/>
        <w:spacing w:before="0" w:beforeAutospacing="0" w:after="0" w:afterAutospacing="0"/>
      </w:pPr>
    </w:p>
    <w:p w14:paraId="4AAC4EB5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 Setting, building, maintaining, attending, or using open fires of any kind, except</w:t>
      </w:r>
    </w:p>
    <w:p w14:paraId="4F544746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within the facilities designated for them in improved campgrounds, picnic areas,</w:t>
      </w:r>
    </w:p>
    <w:p w14:paraId="6F3F3A3E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or home sites where running water is present.</w:t>
      </w:r>
    </w:p>
    <w:p w14:paraId="67AA595A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 Smoking, except within an enclosed vehicle, camp trailer, or building, a</w:t>
      </w:r>
    </w:p>
    <w:p w14:paraId="0D32C337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developed recreation site, or while stopped in an area that is paved or free from</w:t>
      </w:r>
    </w:p>
    <w:p w14:paraId="6F77CF92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dry vegetation.</w:t>
      </w:r>
    </w:p>
    <w:p w14:paraId="626315E3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 Discharging or using any kind of fireworks, tracer ammunition, or other</w:t>
      </w:r>
    </w:p>
    <w:p w14:paraId="0E4B9D6E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pyrotechnic devices, including exploding targets.</w:t>
      </w:r>
    </w:p>
    <w:p w14:paraId="05E33106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 Cutting, welding, or grinding metal in areas of dry vegetation.</w:t>
      </w:r>
    </w:p>
    <w:p w14:paraId="77DC5F29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● Operating a motorcycle, chainsaw, ATV, or other small internal combustion</w:t>
      </w:r>
    </w:p>
    <w:p w14:paraId="5C3B99A2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engine without an approved and working spark arrestor.</w:t>
      </w:r>
    </w:p>
    <w:p w14:paraId="7581D1DC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The following persons are exempted from the above prohibitions:</w:t>
      </w:r>
    </w:p>
    <w:p w14:paraId="105CE859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1. Persons with a permit or waiver specifically authorizing a specified act at a</w:t>
      </w:r>
    </w:p>
    <w:p w14:paraId="574A68E2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specific location.</w:t>
      </w:r>
    </w:p>
    <w:p w14:paraId="5CA69C0A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2. Any on-duty firefighter performing an official duty.</w:t>
      </w:r>
    </w:p>
    <w:p w14:paraId="7EBD01B9" w14:textId="77777777" w:rsidR="00EA579B" w:rsidRDefault="00EA579B" w:rsidP="00EA579B"/>
    <w:p w14:paraId="33F80B19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*****</w:t>
      </w:r>
    </w:p>
    <w:p w14:paraId="4DCE7F58" w14:textId="77777777" w:rsidR="00EA579B" w:rsidRDefault="00EA579B" w:rsidP="00EA579B"/>
    <w:p w14:paraId="05F834D4" w14:textId="0D7C92E2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Area Description: The entire incorporated Tropic Town boundaries.</w:t>
      </w:r>
    </w:p>
    <w:p w14:paraId="6ADB953B" w14:textId="77777777" w:rsidR="00624A7F" w:rsidRDefault="00EA579B" w:rsidP="00EA57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Designated fireworks area: The Tropic Town Baseball Park (the south field </w:t>
      </w:r>
      <w:r w:rsidR="00624A7F">
        <w:rPr>
          <w:rFonts w:ascii="Arial" w:hAnsi="Arial" w:cs="Arial"/>
          <w:color w:val="000000"/>
          <w:sz w:val="22"/>
          <w:szCs w:val="22"/>
        </w:rPr>
        <w:t>(little</w:t>
      </w:r>
      <w:r>
        <w:rPr>
          <w:rFonts w:ascii="Arial" w:hAnsi="Arial" w:cs="Arial"/>
          <w:color w:val="000000"/>
          <w:sz w:val="22"/>
          <w:szCs w:val="22"/>
        </w:rPr>
        <w:t xml:space="preserve"> league</w:t>
      </w:r>
      <w:r w:rsidR="00624A7F">
        <w:rPr>
          <w:rFonts w:ascii="Arial" w:hAnsi="Arial" w:cs="Arial"/>
          <w:color w:val="000000"/>
          <w:sz w:val="22"/>
          <w:szCs w:val="22"/>
        </w:rPr>
        <w:t xml:space="preserve"> or Bantam)</w:t>
      </w:r>
      <w:r>
        <w:rPr>
          <w:rFonts w:ascii="Arial" w:hAnsi="Arial" w:cs="Arial"/>
          <w:color w:val="000000"/>
          <w:sz w:val="22"/>
          <w:szCs w:val="22"/>
        </w:rPr>
        <w:t xml:space="preserve"> only, will be the</w:t>
      </w:r>
      <w:r w:rsidR="00624A7F"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designated fireworks area. </w:t>
      </w:r>
    </w:p>
    <w:p w14:paraId="5E395908" w14:textId="77777777" w:rsidR="00624A7F" w:rsidRDefault="00EA579B" w:rsidP="00EA57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Fireworks will be allowed to be ignited there between</w:t>
      </w:r>
    </w:p>
    <w:p w14:paraId="6B756BA1" w14:textId="01124A75" w:rsidR="00EA579B" w:rsidRPr="00624A7F" w:rsidRDefault="00EA579B" w:rsidP="00EA579B">
      <w:pPr>
        <w:pStyle w:val="NormalWeb"/>
        <w:spacing w:before="0" w:beforeAutospacing="0" w:after="0" w:afterAutospacing="0"/>
        <w:rPr>
          <w:b/>
          <w:bCs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24A7F">
        <w:rPr>
          <w:rFonts w:ascii="Arial" w:hAnsi="Arial" w:cs="Arial"/>
          <w:b/>
          <w:bCs/>
          <w:color w:val="000000"/>
          <w:sz w:val="22"/>
          <w:szCs w:val="22"/>
        </w:rPr>
        <w:t>July</w:t>
      </w:r>
      <w:r w:rsidR="00624A7F" w:rsidRPr="00624A7F">
        <w:rPr>
          <w:b/>
          <w:bCs/>
        </w:rPr>
        <w:t xml:space="preserve"> </w:t>
      </w:r>
      <w:r w:rsidRPr="00624A7F">
        <w:rPr>
          <w:rFonts w:ascii="Arial" w:hAnsi="Arial" w:cs="Arial"/>
          <w:b/>
          <w:bCs/>
          <w:color w:val="000000"/>
          <w:sz w:val="22"/>
          <w:szCs w:val="22"/>
        </w:rPr>
        <w:t>2nd-5th &amp; July 21st-25</w:t>
      </w:r>
      <w:r w:rsidRPr="00624A7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th</w:t>
      </w:r>
      <w:r w:rsidR="00624A7F">
        <w:rPr>
          <w:b/>
          <w:bCs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from 9 PM to 11 PM only.</w:t>
      </w:r>
    </w:p>
    <w:p w14:paraId="12AEE8FE" w14:textId="77777777" w:rsidR="00EA579B" w:rsidRDefault="00EA579B" w:rsidP="00EA579B"/>
    <w:p w14:paraId="5B2D0228" w14:textId="77777777" w:rsidR="00EA579B" w:rsidRDefault="00EA579B" w:rsidP="00EA579B">
      <w:pPr>
        <w:pStyle w:val="NormalWeb"/>
        <w:spacing w:before="0" w:beforeAutospacing="0" w:after="0" w:afterAutospacing="0"/>
      </w:pPr>
      <w:r w:rsidRPr="00624A7F">
        <w:rPr>
          <w:rFonts w:ascii="Arial" w:hAnsi="Arial" w:cs="Arial"/>
          <w:b/>
          <w:bCs/>
          <w:color w:val="000000"/>
          <w:sz w:val="22"/>
          <w:szCs w:val="22"/>
        </w:rPr>
        <w:t>ONLY</w:t>
      </w:r>
      <w:r>
        <w:rPr>
          <w:rFonts w:ascii="Arial" w:hAnsi="Arial" w:cs="Arial"/>
          <w:color w:val="000000"/>
          <w:sz w:val="22"/>
          <w:szCs w:val="22"/>
        </w:rPr>
        <w:t xml:space="preserve"> fireworks approved by the Utah State Fire Marshal will be allowed to be ignited.</w:t>
      </w:r>
    </w:p>
    <w:p w14:paraId="66F0AD44" w14:textId="1D92185F" w:rsidR="00624A7F" w:rsidRDefault="00EA579B" w:rsidP="00EA57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Effective Date: 10:00 A.M * June </w:t>
      </w:r>
      <w:r w:rsidR="00624A7F">
        <w:rPr>
          <w:rFonts w:ascii="Arial" w:hAnsi="Arial" w:cs="Arial"/>
          <w:color w:val="000000"/>
          <w:sz w:val="22"/>
          <w:szCs w:val="22"/>
        </w:rPr>
        <w:t>13</w:t>
      </w:r>
      <w:r>
        <w:rPr>
          <w:rFonts w:ascii="Arial" w:hAnsi="Arial" w:cs="Arial"/>
          <w:color w:val="000000"/>
          <w:sz w:val="22"/>
          <w:szCs w:val="22"/>
        </w:rPr>
        <w:t>th, 202</w:t>
      </w:r>
      <w:r w:rsidR="00624A7F">
        <w:rPr>
          <w:rFonts w:ascii="Arial" w:hAnsi="Arial" w:cs="Arial"/>
          <w:color w:val="000000"/>
          <w:sz w:val="22"/>
          <w:szCs w:val="22"/>
        </w:rPr>
        <w:t>5</w:t>
      </w:r>
    </w:p>
    <w:p w14:paraId="6EBA2864" w14:textId="77777777" w:rsidR="00624A7F" w:rsidRDefault="00624A7F" w:rsidP="00EA57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079C8C7" w14:textId="77777777" w:rsidR="00624A7F" w:rsidRDefault="00624A7F" w:rsidP="00EA57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FF5E74D" w14:textId="77777777" w:rsidR="00624A7F" w:rsidRDefault="00624A7F" w:rsidP="00EA57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8AD97C0" w14:textId="77777777" w:rsidR="00624A7F" w:rsidRDefault="00624A7F" w:rsidP="00EA57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EEA949F" w14:textId="1C7A6688" w:rsidR="00EA579B" w:rsidRPr="00624A7F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Dani Harding</w:t>
      </w:r>
    </w:p>
    <w:p w14:paraId="58545C65" w14:textId="1B2810B6" w:rsidR="00EA579B" w:rsidRDefault="00EA579B" w:rsidP="00EA57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Tropic Town</w:t>
      </w:r>
      <w:r w:rsidR="00624A7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Clerk </w:t>
      </w:r>
    </w:p>
    <w:p w14:paraId="3516ECCE" w14:textId="77777777" w:rsidR="009F1E12" w:rsidRDefault="009F1E12" w:rsidP="00EA579B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626A770" w14:textId="77777777" w:rsidR="009F1E12" w:rsidRDefault="009F1E12" w:rsidP="00EA579B">
      <w:pPr>
        <w:pStyle w:val="NormalWeb"/>
        <w:spacing w:before="0" w:beforeAutospacing="0" w:after="0" w:afterAutospacing="0"/>
      </w:pPr>
    </w:p>
    <w:p w14:paraId="37697738" w14:textId="77777777" w:rsidR="00EA579B" w:rsidRDefault="00EA579B" w:rsidP="00EA579B"/>
    <w:p w14:paraId="640F61BA" w14:textId="77777777" w:rsidR="00EA579B" w:rsidRDefault="00EA579B" w:rsidP="00EA57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 N Main - Tropic, UT 84776 - 435-679-8713- townoftropicut.gov</w:t>
      </w:r>
    </w:p>
    <w:p w14:paraId="17D9BCDC" w14:textId="5FCF261A" w:rsidR="00862037" w:rsidRDefault="00862037" w:rsidP="00862037">
      <w:pPr>
        <w:widowControl w:val="0"/>
      </w:pPr>
    </w:p>
    <w:sectPr w:rsidR="008620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xfor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2E"/>
    <w:rsid w:val="0004735B"/>
    <w:rsid w:val="000D0FAC"/>
    <w:rsid w:val="001271D2"/>
    <w:rsid w:val="001852E5"/>
    <w:rsid w:val="001A316E"/>
    <w:rsid w:val="001A6B7C"/>
    <w:rsid w:val="002C5E88"/>
    <w:rsid w:val="002F1B81"/>
    <w:rsid w:val="00385248"/>
    <w:rsid w:val="00410540"/>
    <w:rsid w:val="0046590F"/>
    <w:rsid w:val="00524056"/>
    <w:rsid w:val="00577378"/>
    <w:rsid w:val="00595E78"/>
    <w:rsid w:val="005A393D"/>
    <w:rsid w:val="00602EBE"/>
    <w:rsid w:val="00624A7F"/>
    <w:rsid w:val="006519DB"/>
    <w:rsid w:val="006B027A"/>
    <w:rsid w:val="006D5AF2"/>
    <w:rsid w:val="006F56B0"/>
    <w:rsid w:val="00772E84"/>
    <w:rsid w:val="007803E3"/>
    <w:rsid w:val="007823D4"/>
    <w:rsid w:val="007C5764"/>
    <w:rsid w:val="00814029"/>
    <w:rsid w:val="00862037"/>
    <w:rsid w:val="0087039B"/>
    <w:rsid w:val="00871E92"/>
    <w:rsid w:val="008B754E"/>
    <w:rsid w:val="0091292E"/>
    <w:rsid w:val="00943336"/>
    <w:rsid w:val="009F1E12"/>
    <w:rsid w:val="00A7073B"/>
    <w:rsid w:val="00AE0769"/>
    <w:rsid w:val="00AF23F5"/>
    <w:rsid w:val="00B54260"/>
    <w:rsid w:val="00B871C5"/>
    <w:rsid w:val="00B9442A"/>
    <w:rsid w:val="00C176B6"/>
    <w:rsid w:val="00C843E7"/>
    <w:rsid w:val="00D17372"/>
    <w:rsid w:val="00D94FA8"/>
    <w:rsid w:val="00E246D2"/>
    <w:rsid w:val="00EA5316"/>
    <w:rsid w:val="00EA579B"/>
    <w:rsid w:val="00F14405"/>
    <w:rsid w:val="00F233AE"/>
    <w:rsid w:val="00F262FD"/>
    <w:rsid w:val="00F30A97"/>
    <w:rsid w:val="00F53CAD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0CEAC"/>
  <w15:docId w15:val="{896405CB-0238-457B-ADDD-D590A2A4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2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05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33A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140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Desk\Desktop\Office%20&amp;%20other%20Forms\TB%20Letterhead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TB Letterhead 2020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Tropic Town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 Town</dc:title>
  <dc:creator>ProDesk</dc:creator>
  <cp:lastModifiedBy>Yoga</cp:lastModifiedBy>
  <cp:revision>2</cp:revision>
  <cp:lastPrinted>2025-06-13T19:57:00Z</cp:lastPrinted>
  <dcterms:created xsi:type="dcterms:W3CDTF">2025-06-13T19:58:00Z</dcterms:created>
  <dcterms:modified xsi:type="dcterms:W3CDTF">2025-06-13T19:58:00Z</dcterms:modified>
</cp:coreProperties>
</file>